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200" w:before="0"/>
        <w:jc w:val="center"/>
      </w:pPr>
      <w:r>
        <w:rPr>
          <w:rFonts w:ascii="Arial" w:cs="Arial" w:eastAsia="Arial" w:hAnsi="Arial"/>
          <w:b/>
          <w:bCs/>
          <w:color w:val="007A3D"/>
          <w:sz w:val="36"/>
          <w:szCs w:val="36"/>
        </w:rPr>
        <w:t xml:space="preserve">Privacy Policy</w:t>
      </w:r>
    </w:p>
    <w:p>
      <w:pPr>
        <w:spacing w:after="100" w:before="0"/>
        <w:jc w:val="center"/>
      </w:pPr>
      <w:r>
        <w:rPr>
          <w:rFonts w:ascii="Arial" w:cs="Arial" w:eastAsia="Arial" w:hAnsi="Arial"/>
          <w:b/>
          <w:bCs/>
          <w:color w:val="0D0D0D"/>
          <w:sz w:val="24"/>
          <w:szCs w:val="24"/>
        </w:rPr>
        <w:t xml:space="preserve">Rise Again Jamaica Incorporated</w:t>
      </w:r>
    </w:p>
    <w:p>
      <w:pPr>
        <w:spacing w:after="400" w:before="0"/>
        <w:jc w:val="center"/>
      </w:pPr>
      <w:r>
        <w:rPr>
          <w:rFonts w:ascii="Arial" w:cs="Arial" w:eastAsia="Arial" w:hAnsi="Arial"/>
          <w:color w:val="555555"/>
          <w:sz w:val="20"/>
          <w:szCs w:val="20"/>
        </w:rPr>
        <w:t xml:space="preserve">Effective Date: June 12, 2026</w:t>
      </w:r>
    </w:p>
    <w:p>
      <w:pPr>
        <w:pBdr>
          <w:bottom w:val="single" w:color="F5B800" w:sz="6" w:space="1"/>
        </w:pBdr>
        <w:spacing w:after="300" w:before="0"/>
      </w:pPr>
    </w:p>
    <w:p>
      <w:pPr>
        <w:spacing w:after="120" w:before="300"/>
      </w:pPr>
      <w:r>
        <w:rPr>
          <w:rFonts w:ascii="Arial" w:cs="Arial" w:eastAsia="Arial" w:hAnsi="Arial"/>
          <w:b/>
          <w:bCs/>
          <w:color w:val="007A3D"/>
          <w:sz w:val="26"/>
          <w:szCs w:val="26"/>
        </w:rPr>
        <w:t xml:space="preserve">1. Introduction</w:t>
      </w:r>
    </w:p>
    <w:p>
      <w:pPr>
        <w:spacing w:after="80" w:before="80"/>
      </w:pPr>
      <w:r>
        <w:rPr>
          <w:rFonts w:ascii="Arial" w:cs="Arial" w:eastAsia="Arial" w:hAnsi="Arial"/>
          <w:color w:val="0D0D0D"/>
          <w:sz w:val="22"/>
          <w:szCs w:val="22"/>
        </w:rPr>
        <w:t xml:space="preserve">Rise Again Jamaica Incorporated ("we," "us," or "our") is committed to protecting your personal information. This Privacy Policy explains how we collect, use, disclose, and protect information when you visit riseagainjamaica.org, donate, volunteer, or interact with us in any way.</w:t>
      </w:r>
    </w:p>
    <w:p>
      <w:pPr>
        <w:spacing w:after="80" w:before="80"/>
      </w:pPr>
      <w:r>
        <w:rPr>
          <w:rFonts w:ascii="Arial" w:cs="Arial" w:eastAsia="Arial" w:hAnsi="Arial"/>
          <w:color w:val="0D0D0D"/>
          <w:sz w:val="22"/>
          <w:szCs w:val="22"/>
        </w:rPr>
        <w:t xml:space="preserve">By using our website or services, you agree to the terms of this Privacy Policy.</w:t>
      </w:r>
    </w:p>
    <w:p>
      <w:pPr>
        <w:spacing w:after="120" w:before="300"/>
      </w:pPr>
      <w:r>
        <w:rPr>
          <w:rFonts w:ascii="Arial" w:cs="Arial" w:eastAsia="Arial" w:hAnsi="Arial"/>
          <w:b/>
          <w:bCs/>
          <w:color w:val="007A3D"/>
          <w:sz w:val="26"/>
          <w:szCs w:val="26"/>
        </w:rPr>
        <w:t xml:space="preserve">2. Information We Collect</w:t>
      </w:r>
    </w:p>
    <w:p>
      <w:pPr>
        <w:spacing w:after="80" w:before="80"/>
      </w:pPr>
      <w:r>
        <w:rPr>
          <w:rFonts w:ascii="Arial" w:cs="Arial" w:eastAsia="Arial" w:hAnsi="Arial"/>
          <w:color w:val="0D0D0D"/>
          <w:sz w:val="22"/>
          <w:szCs w:val="22"/>
        </w:rPr>
        <w:t xml:space="preserve">We may collect the following types of information:</w:t>
      </w:r>
    </w:p>
    <w:p>
      <w:pPr>
        <w:pStyle w:val="ListParagraph"/>
        <w:numPr>
          <w:ilvl w:val="0"/>
          <w:numId w:val="2"/>
        </w:numPr>
        <w:spacing w:after="60" w:before="60"/>
      </w:pPr>
      <w:r>
        <w:rPr>
          <w:rFonts w:ascii="Arial" w:cs="Arial" w:eastAsia="Arial" w:hAnsi="Arial"/>
          <w:color w:val="0D0D0D"/>
          <w:sz w:val="22"/>
          <w:szCs w:val="22"/>
        </w:rPr>
        <w:t xml:space="preserve">Personal identification information: name, email address, phone number, and mailing address.</w:t>
      </w:r>
    </w:p>
    <w:p>
      <w:pPr>
        <w:pStyle w:val="ListParagraph"/>
        <w:numPr>
          <w:ilvl w:val="0"/>
          <w:numId w:val="2"/>
        </w:numPr>
        <w:spacing w:after="60" w:before="60"/>
      </w:pPr>
      <w:r>
        <w:rPr>
          <w:rFonts w:ascii="Arial" w:cs="Arial" w:eastAsia="Arial" w:hAnsi="Arial"/>
          <w:color w:val="0D0D0D"/>
          <w:sz w:val="22"/>
          <w:szCs w:val="22"/>
        </w:rPr>
        <w:t xml:space="preserve">Donation and payment information: processed securely through third-party payment processors such as Zeffy. We do not store your full payment card details.</w:t>
      </w:r>
    </w:p>
    <w:p>
      <w:pPr>
        <w:pStyle w:val="ListParagraph"/>
        <w:numPr>
          <w:ilvl w:val="0"/>
          <w:numId w:val="2"/>
        </w:numPr>
        <w:spacing w:after="60" w:before="60"/>
      </w:pPr>
      <w:r>
        <w:rPr>
          <w:rFonts w:ascii="Arial" w:cs="Arial" w:eastAsia="Arial" w:hAnsi="Arial"/>
          <w:color w:val="0D0D0D"/>
          <w:sz w:val="22"/>
          <w:szCs w:val="22"/>
        </w:rPr>
        <w:t xml:space="preserve">Volunteer and contact form information: submitted through our website.</w:t>
      </w:r>
    </w:p>
    <w:p>
      <w:pPr>
        <w:pStyle w:val="ListParagraph"/>
        <w:numPr>
          <w:ilvl w:val="0"/>
          <w:numId w:val="2"/>
        </w:numPr>
        <w:spacing w:after="60" w:before="60"/>
      </w:pPr>
      <w:r>
        <w:rPr>
          <w:rFonts w:ascii="Arial" w:cs="Arial" w:eastAsia="Arial" w:hAnsi="Arial"/>
          <w:color w:val="0D0D0D"/>
          <w:sz w:val="22"/>
          <w:szCs w:val="22"/>
        </w:rPr>
        <w:t xml:space="preserve">Usage data: browser type, IP address, pages visited, and time spent on our website, collected through analytics tools.</w:t>
      </w:r>
    </w:p>
    <w:p>
      <w:pPr>
        <w:pStyle w:val="ListParagraph"/>
        <w:numPr>
          <w:ilvl w:val="0"/>
          <w:numId w:val="2"/>
        </w:numPr>
        <w:spacing w:after="60" w:before="60"/>
      </w:pPr>
      <w:r>
        <w:rPr>
          <w:rFonts w:ascii="Arial" w:cs="Arial" w:eastAsia="Arial" w:hAnsi="Arial"/>
          <w:color w:val="0D0D0D"/>
          <w:sz w:val="22"/>
          <w:szCs w:val="22"/>
        </w:rPr>
        <w:t xml:space="preserve">Communications: emails, messages, or correspondence you send to us.</w:t>
      </w:r>
    </w:p>
    <w:p>
      <w:pPr>
        <w:spacing w:after="120" w:before="300"/>
      </w:pPr>
      <w:r>
        <w:rPr>
          <w:rFonts w:ascii="Arial" w:cs="Arial" w:eastAsia="Arial" w:hAnsi="Arial"/>
          <w:b/>
          <w:bCs/>
          <w:color w:val="007A3D"/>
          <w:sz w:val="26"/>
          <w:szCs w:val="26"/>
        </w:rPr>
        <w:t xml:space="preserve">3. How We Use Your Information</w:t>
      </w:r>
    </w:p>
    <w:p>
      <w:pPr>
        <w:spacing w:after="80" w:before="80"/>
      </w:pPr>
      <w:r>
        <w:rPr>
          <w:rFonts w:ascii="Arial" w:cs="Arial" w:eastAsia="Arial" w:hAnsi="Arial"/>
          <w:color w:val="0D0D0D"/>
          <w:sz w:val="22"/>
          <w:szCs w:val="22"/>
        </w:rPr>
        <w:t xml:space="preserve">We use the information we collect to:</w:t>
      </w:r>
    </w:p>
    <w:p>
      <w:pPr>
        <w:pStyle w:val="ListParagraph"/>
        <w:numPr>
          <w:ilvl w:val="0"/>
          <w:numId w:val="2"/>
        </w:numPr>
        <w:spacing w:after="60" w:before="60"/>
      </w:pPr>
      <w:r>
        <w:rPr>
          <w:rFonts w:ascii="Arial" w:cs="Arial" w:eastAsia="Arial" w:hAnsi="Arial"/>
          <w:color w:val="0D0D0D"/>
          <w:sz w:val="22"/>
          <w:szCs w:val="22"/>
        </w:rPr>
        <w:t xml:space="preserve">Process donations and send donation receipts and tax acknowledgment letters.</w:t>
      </w:r>
    </w:p>
    <w:p>
      <w:pPr>
        <w:pStyle w:val="ListParagraph"/>
        <w:numPr>
          <w:ilvl w:val="0"/>
          <w:numId w:val="2"/>
        </w:numPr>
        <w:spacing w:after="60" w:before="60"/>
      </w:pPr>
      <w:r>
        <w:rPr>
          <w:rFonts w:ascii="Arial" w:cs="Arial" w:eastAsia="Arial" w:hAnsi="Arial"/>
          <w:color w:val="0D0D0D"/>
          <w:sz w:val="22"/>
          <w:szCs w:val="22"/>
        </w:rPr>
        <w:t xml:space="preserve">Communicate with donors, volunteers, and supporters about our programs and impact.</w:t>
      </w:r>
    </w:p>
    <w:p>
      <w:pPr>
        <w:pStyle w:val="ListParagraph"/>
        <w:numPr>
          <w:ilvl w:val="0"/>
          <w:numId w:val="2"/>
        </w:numPr>
        <w:spacing w:after="60" w:before="60"/>
      </w:pPr>
      <w:r>
        <w:rPr>
          <w:rFonts w:ascii="Arial" w:cs="Arial" w:eastAsia="Arial" w:hAnsi="Arial"/>
          <w:color w:val="0D0D0D"/>
          <w:sz w:val="22"/>
          <w:szCs w:val="22"/>
        </w:rPr>
        <w:t xml:space="preserve">Send newsletters, impact reports, and event updates (you may opt out at any time).</w:t>
      </w:r>
    </w:p>
    <w:p>
      <w:pPr>
        <w:pStyle w:val="ListParagraph"/>
        <w:numPr>
          <w:ilvl w:val="0"/>
          <w:numId w:val="2"/>
        </w:numPr>
        <w:spacing w:after="60" w:before="60"/>
      </w:pPr>
      <w:r>
        <w:rPr>
          <w:rFonts w:ascii="Arial" w:cs="Arial" w:eastAsia="Arial" w:hAnsi="Arial"/>
          <w:color w:val="0D0D0D"/>
          <w:sz w:val="22"/>
          <w:szCs w:val="22"/>
        </w:rPr>
        <w:t xml:space="preserve">Fulfill legal and regulatory obligations, including IRS 501(c)(3) compliance.</w:t>
      </w:r>
    </w:p>
    <w:p>
      <w:pPr>
        <w:pStyle w:val="ListParagraph"/>
        <w:numPr>
          <w:ilvl w:val="0"/>
          <w:numId w:val="2"/>
        </w:numPr>
        <w:spacing w:after="60" w:before="60"/>
      </w:pPr>
      <w:r>
        <w:rPr>
          <w:rFonts w:ascii="Arial" w:cs="Arial" w:eastAsia="Arial" w:hAnsi="Arial"/>
          <w:color w:val="0D0D0D"/>
          <w:sz w:val="22"/>
          <w:szCs w:val="22"/>
        </w:rPr>
        <w:t xml:space="preserve">Improve our website and services.</w:t>
      </w:r>
    </w:p>
    <w:p>
      <w:pPr>
        <w:pStyle w:val="ListParagraph"/>
        <w:numPr>
          <w:ilvl w:val="0"/>
          <w:numId w:val="2"/>
        </w:numPr>
        <w:spacing w:after="60" w:before="60"/>
      </w:pPr>
      <w:r>
        <w:rPr>
          <w:rFonts w:ascii="Arial" w:cs="Arial" w:eastAsia="Arial" w:hAnsi="Arial"/>
          <w:color w:val="0D0D0D"/>
          <w:sz w:val="22"/>
          <w:szCs w:val="22"/>
        </w:rPr>
        <w:t xml:space="preserve">Respond to inquiries and support requests.</w:t>
      </w:r>
    </w:p>
    <w:p>
      <w:pPr>
        <w:spacing w:after="120" w:before="300"/>
      </w:pPr>
      <w:r>
        <w:rPr>
          <w:rFonts w:ascii="Arial" w:cs="Arial" w:eastAsia="Arial" w:hAnsi="Arial"/>
          <w:b/>
          <w:bCs/>
          <w:color w:val="007A3D"/>
          <w:sz w:val="26"/>
          <w:szCs w:val="26"/>
        </w:rPr>
        <w:t xml:space="preserve">4. How We Share Your Information</w:t>
      </w:r>
    </w:p>
    <w:p>
      <w:pPr>
        <w:spacing w:after="80" w:before="80"/>
      </w:pPr>
      <w:r>
        <w:rPr>
          <w:rFonts w:ascii="Arial" w:cs="Arial" w:eastAsia="Arial" w:hAnsi="Arial"/>
          <w:color w:val="0D0D0D"/>
          <w:sz w:val="22"/>
          <w:szCs w:val="22"/>
        </w:rPr>
        <w:t xml:space="preserve">We do not sell, rent, or trade your personal information. We may share information only in the following circumstances:</w:t>
      </w:r>
    </w:p>
    <w:p>
      <w:pPr>
        <w:pStyle w:val="ListParagraph"/>
        <w:numPr>
          <w:ilvl w:val="0"/>
          <w:numId w:val="2"/>
        </w:numPr>
        <w:spacing w:after="60" w:before="60"/>
      </w:pPr>
      <w:r>
        <w:rPr>
          <w:rFonts w:ascii="Arial" w:cs="Arial" w:eastAsia="Arial" w:hAnsi="Arial"/>
          <w:color w:val="0D0D0D"/>
          <w:sz w:val="22"/>
          <w:szCs w:val="22"/>
        </w:rPr>
        <w:t xml:space="preserve">With trusted third-party service providers who assist in operating our website and processing donations (e.g., Zeffy, Wix), under strict confidentiality agreements.</w:t>
      </w:r>
    </w:p>
    <w:p>
      <w:pPr>
        <w:pStyle w:val="ListParagraph"/>
        <w:numPr>
          <w:ilvl w:val="0"/>
          <w:numId w:val="2"/>
        </w:numPr>
        <w:spacing w:after="60" w:before="60"/>
      </w:pPr>
      <w:r>
        <w:rPr>
          <w:rFonts w:ascii="Arial" w:cs="Arial" w:eastAsia="Arial" w:hAnsi="Arial"/>
          <w:color w:val="0D0D0D"/>
          <w:sz w:val="22"/>
          <w:szCs w:val="22"/>
        </w:rPr>
        <w:t xml:space="preserve">As required by law, court order, or government regulation.</w:t>
      </w:r>
    </w:p>
    <w:p>
      <w:pPr>
        <w:pStyle w:val="ListParagraph"/>
        <w:numPr>
          <w:ilvl w:val="0"/>
          <w:numId w:val="2"/>
        </w:numPr>
        <w:spacing w:after="60" w:before="60"/>
      </w:pPr>
      <w:r>
        <w:rPr>
          <w:rFonts w:ascii="Arial" w:cs="Arial" w:eastAsia="Arial" w:hAnsi="Arial"/>
          <w:color w:val="0D0D0D"/>
          <w:sz w:val="22"/>
          <w:szCs w:val="22"/>
        </w:rPr>
        <w:t xml:space="preserve">To protect the rights, safety, or property of Rise Again Jamaica Incorporated or others.</w:t>
      </w:r>
    </w:p>
    <w:p>
      <w:pPr>
        <w:spacing w:after="120" w:before="300"/>
      </w:pPr>
      <w:r>
        <w:rPr>
          <w:rFonts w:ascii="Arial" w:cs="Arial" w:eastAsia="Arial" w:hAnsi="Arial"/>
          <w:b/>
          <w:bCs/>
          <w:color w:val="007A3D"/>
          <w:sz w:val="26"/>
          <w:szCs w:val="26"/>
        </w:rPr>
        <w:t xml:space="preserve">5. Data Retention</w:t>
      </w:r>
    </w:p>
    <w:p>
      <w:pPr>
        <w:spacing w:after="80" w:before="80"/>
      </w:pPr>
      <w:r>
        <w:rPr>
          <w:rFonts w:ascii="Arial" w:cs="Arial" w:eastAsia="Arial" w:hAnsi="Arial"/>
          <w:color w:val="0D0D0D"/>
          <w:sz w:val="22"/>
          <w:szCs w:val="22"/>
        </w:rPr>
        <w:t xml:space="preserve">We retain personal information for as long as necessary to fulfill the purposes described in this policy or as required by law. Donor records are retained in accordance with IRS nonprofit recordkeeping requirements.</w:t>
      </w:r>
    </w:p>
    <w:p>
      <w:pPr>
        <w:spacing w:after="120" w:before="300"/>
      </w:pPr>
      <w:r>
        <w:rPr>
          <w:rFonts w:ascii="Arial" w:cs="Arial" w:eastAsia="Arial" w:hAnsi="Arial"/>
          <w:b/>
          <w:bCs/>
          <w:color w:val="007A3D"/>
          <w:sz w:val="26"/>
          <w:szCs w:val="26"/>
        </w:rPr>
        <w:t xml:space="preserve">6. Your Rights</w:t>
      </w:r>
    </w:p>
    <w:p>
      <w:pPr>
        <w:spacing w:after="80" w:before="80"/>
      </w:pPr>
      <w:r>
        <w:rPr>
          <w:rFonts w:ascii="Arial" w:cs="Arial" w:eastAsia="Arial" w:hAnsi="Arial"/>
          <w:color w:val="0D0D0D"/>
          <w:sz w:val="22"/>
          <w:szCs w:val="22"/>
        </w:rPr>
        <w:t xml:space="preserve">You have the right to:</w:t>
      </w:r>
    </w:p>
    <w:p>
      <w:pPr>
        <w:pStyle w:val="ListParagraph"/>
        <w:numPr>
          <w:ilvl w:val="0"/>
          <w:numId w:val="2"/>
        </w:numPr>
        <w:spacing w:after="60" w:before="60"/>
      </w:pPr>
      <w:r>
        <w:rPr>
          <w:rFonts w:ascii="Arial" w:cs="Arial" w:eastAsia="Arial" w:hAnsi="Arial"/>
          <w:color w:val="0D0D0D"/>
          <w:sz w:val="22"/>
          <w:szCs w:val="22"/>
        </w:rPr>
        <w:t xml:space="preserve">Access the personal information we hold about you.</w:t>
      </w:r>
    </w:p>
    <w:p>
      <w:pPr>
        <w:pStyle w:val="ListParagraph"/>
        <w:numPr>
          <w:ilvl w:val="0"/>
          <w:numId w:val="2"/>
        </w:numPr>
        <w:spacing w:after="60" w:before="60"/>
      </w:pPr>
      <w:r>
        <w:rPr>
          <w:rFonts w:ascii="Arial" w:cs="Arial" w:eastAsia="Arial" w:hAnsi="Arial"/>
          <w:color w:val="0D0D0D"/>
          <w:sz w:val="22"/>
          <w:szCs w:val="22"/>
        </w:rPr>
        <w:t xml:space="preserve">Request corrections to inaccurate or incomplete information.</w:t>
      </w:r>
    </w:p>
    <w:p>
      <w:pPr>
        <w:pStyle w:val="ListParagraph"/>
        <w:numPr>
          <w:ilvl w:val="0"/>
          <w:numId w:val="2"/>
        </w:numPr>
        <w:spacing w:after="60" w:before="60"/>
      </w:pPr>
      <w:r>
        <w:rPr>
          <w:rFonts w:ascii="Arial" w:cs="Arial" w:eastAsia="Arial" w:hAnsi="Arial"/>
          <w:color w:val="0D0D0D"/>
          <w:sz w:val="22"/>
          <w:szCs w:val="22"/>
        </w:rPr>
        <w:t xml:space="preserve">Request deletion of your personal information, subject to legal obligations.</w:t>
      </w:r>
    </w:p>
    <w:p>
      <w:pPr>
        <w:pStyle w:val="ListParagraph"/>
        <w:numPr>
          <w:ilvl w:val="0"/>
          <w:numId w:val="2"/>
        </w:numPr>
        <w:spacing w:after="60" w:before="60"/>
      </w:pPr>
      <w:r>
        <w:rPr>
          <w:rFonts w:ascii="Arial" w:cs="Arial" w:eastAsia="Arial" w:hAnsi="Arial"/>
          <w:color w:val="0D0D0D"/>
          <w:sz w:val="22"/>
          <w:szCs w:val="22"/>
        </w:rPr>
        <w:t xml:space="preserve">Opt out of marketing communications at any time by contacting us or clicking "unsubscribe" in any email.</w:t>
      </w:r>
    </w:p>
    <w:p>
      <w:pPr>
        <w:spacing w:after="120" w:before="300"/>
      </w:pPr>
      <w:r>
        <w:rPr>
          <w:rFonts w:ascii="Arial" w:cs="Arial" w:eastAsia="Arial" w:hAnsi="Arial"/>
          <w:b/>
          <w:bCs/>
          <w:color w:val="007A3D"/>
          <w:sz w:val="26"/>
          <w:szCs w:val="26"/>
        </w:rPr>
        <w:t xml:space="preserve">7. Cookies</w:t>
      </w:r>
    </w:p>
    <w:p>
      <w:pPr>
        <w:spacing w:after="80" w:before="80"/>
      </w:pPr>
      <w:r>
        <w:rPr>
          <w:rFonts w:ascii="Arial" w:cs="Arial" w:eastAsia="Arial" w:hAnsi="Arial"/>
          <w:color w:val="0D0D0D"/>
          <w:sz w:val="22"/>
          <w:szCs w:val="22"/>
        </w:rPr>
        <w:t xml:space="preserve">Our website may use cookies and similar tracking technologies to enhance your experience. You may adjust your browser settings to refuse cookies, though some features of the site may not function properly as a result.</w:t>
      </w:r>
    </w:p>
    <w:p>
      <w:pPr>
        <w:spacing w:after="120" w:before="300"/>
      </w:pPr>
      <w:r>
        <w:rPr>
          <w:rFonts w:ascii="Arial" w:cs="Arial" w:eastAsia="Arial" w:hAnsi="Arial"/>
          <w:b/>
          <w:bCs/>
          <w:color w:val="007A3D"/>
          <w:sz w:val="26"/>
          <w:szCs w:val="26"/>
        </w:rPr>
        <w:t xml:space="preserve">8. Security</w:t>
      </w:r>
    </w:p>
    <w:p>
      <w:pPr>
        <w:spacing w:after="80" w:before="80"/>
      </w:pPr>
      <w:r>
        <w:rPr>
          <w:rFonts w:ascii="Arial" w:cs="Arial" w:eastAsia="Arial" w:hAnsi="Arial"/>
          <w:color w:val="0D0D0D"/>
          <w:sz w:val="22"/>
          <w:szCs w:val="22"/>
        </w:rPr>
        <w:t xml:space="preserve">We implement reasonable administrative, technical, and physical safeguards to protect your information. However, no method of transmission over the internet is completely secure, and we cannot guarantee absolute security.</w:t>
      </w:r>
    </w:p>
    <w:p>
      <w:pPr>
        <w:spacing w:after="120" w:before="300"/>
      </w:pPr>
      <w:r>
        <w:rPr>
          <w:rFonts w:ascii="Arial" w:cs="Arial" w:eastAsia="Arial" w:hAnsi="Arial"/>
          <w:b/>
          <w:bCs/>
          <w:color w:val="007A3D"/>
          <w:sz w:val="26"/>
          <w:szCs w:val="26"/>
        </w:rPr>
        <w:t xml:space="preserve">9. Third-Party Links</w:t>
      </w:r>
    </w:p>
    <w:p>
      <w:pPr>
        <w:spacing w:after="80" w:before="80"/>
      </w:pPr>
      <w:r>
        <w:rPr>
          <w:rFonts w:ascii="Arial" w:cs="Arial" w:eastAsia="Arial" w:hAnsi="Arial"/>
          <w:color w:val="0D0D0D"/>
          <w:sz w:val="22"/>
          <w:szCs w:val="22"/>
        </w:rPr>
        <w:t xml:space="preserve">Our website may contain links to third-party websites. We are not responsible for the privacy practices of those sites and encourage you to review their privacy policies.</w:t>
      </w:r>
    </w:p>
    <w:p>
      <w:pPr>
        <w:spacing w:after="120" w:before="300"/>
      </w:pPr>
      <w:r>
        <w:rPr>
          <w:rFonts w:ascii="Arial" w:cs="Arial" w:eastAsia="Arial" w:hAnsi="Arial"/>
          <w:b/>
          <w:bCs/>
          <w:color w:val="007A3D"/>
          <w:sz w:val="26"/>
          <w:szCs w:val="26"/>
        </w:rPr>
        <w:t xml:space="preserve">10. Children's Privacy</w:t>
      </w:r>
    </w:p>
    <w:p>
      <w:pPr>
        <w:spacing w:after="80" w:before="80"/>
      </w:pPr>
      <w:r>
        <w:rPr>
          <w:rFonts w:ascii="Arial" w:cs="Arial" w:eastAsia="Arial" w:hAnsi="Arial"/>
          <w:color w:val="0D0D0D"/>
          <w:sz w:val="22"/>
          <w:szCs w:val="22"/>
        </w:rPr>
        <w:t xml:space="preserve">Our website is not directed to children under the age of 13. We do not knowingly collect personal information from children. If you believe we have inadvertently collected such information, please contact us immediately.</w:t>
      </w:r>
    </w:p>
    <w:p>
      <w:pPr>
        <w:spacing w:after="120" w:before="300"/>
      </w:pPr>
      <w:r>
        <w:rPr>
          <w:rFonts w:ascii="Arial" w:cs="Arial" w:eastAsia="Arial" w:hAnsi="Arial"/>
          <w:b/>
          <w:bCs/>
          <w:color w:val="007A3D"/>
          <w:sz w:val="26"/>
          <w:szCs w:val="26"/>
        </w:rPr>
        <w:t xml:space="preserve">11. Changes to This Policy</w:t>
      </w:r>
    </w:p>
    <w:p>
      <w:pPr>
        <w:spacing w:after="80" w:before="80"/>
      </w:pPr>
      <w:r>
        <w:rPr>
          <w:rFonts w:ascii="Arial" w:cs="Arial" w:eastAsia="Arial" w:hAnsi="Arial"/>
          <w:color w:val="0D0D0D"/>
          <w:sz w:val="22"/>
          <w:szCs w:val="22"/>
        </w:rPr>
        <w:t xml:space="preserve">We may update this Privacy Policy from time to time. Changes will be posted on this page with an updated effective date. Continued use of our website following any changes constitutes your acceptance of the revised policy.</w:t>
      </w:r>
    </w:p>
    <w:p>
      <w:pPr>
        <w:spacing w:after="120" w:before="300"/>
      </w:pPr>
      <w:r>
        <w:rPr>
          <w:rFonts w:ascii="Arial" w:cs="Arial" w:eastAsia="Arial" w:hAnsi="Arial"/>
          <w:b/>
          <w:bCs/>
          <w:color w:val="007A3D"/>
          <w:sz w:val="26"/>
          <w:szCs w:val="26"/>
        </w:rPr>
        <w:t xml:space="preserve">12. Contact Us</w:t>
      </w:r>
    </w:p>
    <w:p>
      <w:pPr>
        <w:spacing w:after="80" w:before="80"/>
      </w:pPr>
      <w:r>
        <w:rPr>
          <w:rFonts w:ascii="Arial" w:cs="Arial" w:eastAsia="Arial" w:hAnsi="Arial"/>
          <w:color w:val="0D0D0D"/>
          <w:sz w:val="22"/>
          <w:szCs w:val="22"/>
        </w:rPr>
        <w:t xml:space="preserve">If you have questions about this Privacy Policy, please contact us at:</w:t>
      </w:r>
    </w:p>
    <w:p>
      <w:pPr>
        <w:spacing w:after="80" w:before="80"/>
      </w:pPr>
      <w:r>
        <w:rPr>
          <w:rFonts w:ascii="Arial" w:cs="Arial" w:eastAsia="Arial" w:hAnsi="Arial"/>
          <w:color w:val="0D0D0D"/>
          <w:sz w:val="22"/>
          <w:szCs w:val="22"/>
        </w:rPr>
        <w:t xml:space="preserve">Rise Again Jamaica Incorporated</w:t>
      </w:r>
    </w:p>
    <w:p>
      <w:pPr>
        <w:spacing w:after="80" w:before="80"/>
      </w:pPr>
      <w:r>
        <w:rPr>
          <w:rFonts w:ascii="Arial" w:cs="Arial" w:eastAsia="Arial" w:hAnsi="Arial"/>
          <w:color w:val="0D0D0D"/>
          <w:sz w:val="22"/>
          <w:szCs w:val="22"/>
        </w:rPr>
        <w:t xml:space="preserve">8 The Green Ste A, Dover, DE 19901</w:t>
      </w:r>
    </w:p>
    <w:p>
      <w:pPr>
        <w:spacing w:after="80" w:before="80"/>
      </w:pPr>
      <w:r>
        <w:rPr>
          <w:rFonts w:ascii="Arial" w:cs="Arial" w:eastAsia="Arial" w:hAnsi="Arial"/>
          <w:color w:val="0D0D0D"/>
          <w:sz w:val="22"/>
          <w:szCs w:val="22"/>
        </w:rPr>
        <w:t xml:space="preserve">Email: RiseAgainJamaica@outlook.com</w:t>
      </w:r>
    </w:p>
    <w:p>
      <w:pPr>
        <w:spacing w:after="80" w:before="80"/>
      </w:pPr>
      <w:r>
        <w:rPr>
          <w:rFonts w:ascii="Arial" w:cs="Arial" w:eastAsia="Arial" w:hAnsi="Arial"/>
          <w:color w:val="0D0D0D"/>
          <w:sz w:val="22"/>
          <w:szCs w:val="22"/>
        </w:rPr>
        <w:t xml:space="preserve">Phone: 1-877-443-5752</w:t>
      </w:r>
    </w:p>
    <w:p>
      <w:pPr>
        <w:spacing w:after="80" w:before="80"/>
      </w:pPr>
      <w:r>
        <w:rPr>
          <w:rFonts w:ascii="Arial" w:cs="Arial" w:eastAsia="Arial" w:hAnsi="Arial"/>
          <w:color w:val="0D0D0D"/>
          <w:sz w:val="22"/>
          <w:szCs w:val="22"/>
        </w:rPr>
        <w:t xml:space="preserve">Website: riseagainjamaica.org</w:t>
      </w:r>
    </w:p>
    <w:p>
      <w:pPr>
        <w:pBdr>
          <w:top w:val="single" w:color="F5B800" w:sz="6" w:space="1"/>
        </w:pBdr>
        <w:spacing w:after="100" w:before="400"/>
        <w:jc w:val="center"/>
      </w:pPr>
      <w:r>
        <w:rPr>
          <w:rFonts w:ascii="Arial" w:cs="Arial" w:eastAsia="Arial" w:hAnsi="Arial"/>
          <w:color w:val="888888"/>
          <w:sz w:val="18"/>
          <w:szCs w:val="18"/>
        </w:rPr>
        <w:t xml:space="preserve">Rise Again Jamaica Incorporated  |  riseagainjamaica.org  |  RiseAgainJamaica@outlook.com  |  1-877-443-5752</w:t>
      </w:r>
    </w:p>
    <w:p>
      <w:pPr>
        <w:jc w:val="center"/>
      </w:pPr>
      <w:r>
        <w:rPr>
          <w:rFonts w:ascii="Arial" w:cs="Arial" w:eastAsia="Arial" w:hAnsi="Arial"/>
          <w:color w:val="888888"/>
          <w:sz w:val="18"/>
          <w:szCs w:val="18"/>
        </w:rPr>
        <w:t xml:space="preserve">EIN 41-2307937  |  8 The Green Ste A, Dover, DE 19901</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color w:val="0D0D0D"/>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2026-06-12T23:27:06.412Z</dcterms:created>
  <dcterms:modified xsi:type="dcterms:W3CDTF">2026-06-12T23:27:06.412Z</dcterms:modified>
</cp:coreProperties>
</file>

<file path=docProps/custom.xml><?xml version="1.0" encoding="utf-8"?>
<Properties xmlns="http://schemas.openxmlformats.org/officeDocument/2006/custom-properties" xmlns:vt="http://schemas.openxmlformats.org/officeDocument/2006/docPropsVTypes"/>
</file>